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自动增益控制放大器</w:t>
      </w: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一、任务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用运算放大器设计一个电压放大电路，其输入阻抗不小于100kΩ，输出阻抗不大于1kΩ，并能够根据输入信号幅值切换调整增益。 </w:t>
      </w: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二、要求 </w:t>
      </w:r>
    </w:p>
    <w:p>
      <w:pPr>
        <w:spacing w:after="62" w:afterLines="20" w:line="300" w:lineRule="auto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1.基本要求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）放大器带宽不窄于0~100kHz；放大器具有0.2、0.5、2、5四档增益，并能够以数字方式切换增益；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（2）测量并显示输入、输出信号幅度及当前放大器增益；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（3）输入一个幅度为0.1~5V的可调直流信号时，要求放大器输出信号电压在0.5~2V范围内，设计电路根据输入信号的情况自动调整到相应的最大增益。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cstheme="minorBidi"/>
          <w:b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Theme="minorHAnsi" w:hAnsiTheme="minorHAnsi" w:eastAsiaTheme="minorEastAsia" w:cstheme="minorBidi"/>
          <w:b/>
          <w:kern w:val="2"/>
          <w:sz w:val="24"/>
          <w:szCs w:val="24"/>
          <w:lang w:val="en-US" w:eastAsia="zh-CN" w:bidi="ar-SA"/>
        </w:rPr>
        <w:t>提高要求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 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（1）设计自动增益控制放大器，当输入直流信号幅度在0.1~5V变化时，放大器输出幅度控制在1V±0.2V；、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（2）当输入一个频率不超过100kHz、幅值范围为0.1~10V（Vpp）的交流信号时，要求放大器输出信号电压控制在1V±0.2V（Vpp）的范围内；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（3）其它创新发挥。</w:t>
      </w: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三、说明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 1.增益控制的基本方法。在一定范围内，运算放大器增益主要取决于反馈电阻与输入端电阻的比值关系。改变增益实质上主要就是改变反馈电阻的阻值。改变反馈电阻的方法主要有以下几种：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a）采用继电器切换反馈电阻；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b）采用模拟开关切换电阻，但是需注意模拟开关有一定阻值的导通电阻；需要注意选择模拟开关的电源；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c）借用DAC（数模转换器）内部的电阻网络；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d）其他。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2.检测判断输入信号的方法。因为限制了输出信号的幅度范围，因此必须根据输入信号的幅度来决定放大器的增益。检测输入信号幅值有以下一些可能的方法：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a）对直流信号可以直接通过比较器检测其幅度；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b）对交流信号进行整流、平滑滤波处理，从所得到直流信号值，推算峰峰值；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c）设计峰值检波电路，直接保持并输出信号的最大值；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d）将输入信号经ADC转换成数字信号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后，在FPGA中用数字信号处理的方法获取峰值。获得峰值后，可采用多个具有不同阈值的比较器判断信号范围。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四、评分标准</w:t>
      </w:r>
    </w:p>
    <w:tbl>
      <w:tblPr>
        <w:tblStyle w:val="7"/>
        <w:tblW w:w="8638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11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spacing w:line="30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6118" w:type="dxa"/>
            <w:vAlign w:val="top"/>
          </w:tcPr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440" w:type="dxa"/>
            <w:vAlign w:val="top"/>
          </w:tcPr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8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设计</w:t>
            </w:r>
          </w:p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</w:p>
        </w:tc>
        <w:tc>
          <w:tcPr>
            <w:tcW w:w="6118" w:type="dxa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系统方案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118" w:type="dxa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理论分析与计算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118" w:type="dxa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电路设计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118" w:type="dxa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测试方案与测试结果  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118" w:type="dxa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设计报告结构及规范性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118" w:type="dxa"/>
            <w:vAlign w:val="center"/>
          </w:tcPr>
          <w:p>
            <w:pPr>
              <w:spacing w:line="30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总分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</w:t>
            </w:r>
          </w:p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</w:t>
            </w:r>
          </w:p>
        </w:tc>
        <w:tc>
          <w:tcPr>
            <w:tcW w:w="6118" w:type="dxa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实际制作完成情况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08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发挥</w:t>
            </w:r>
          </w:p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部分</w:t>
            </w:r>
          </w:p>
        </w:tc>
        <w:tc>
          <w:tcPr>
            <w:tcW w:w="6118" w:type="dxa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完成第（1）项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rFonts w:hint="eastAsia" w:eastAsiaTheme="minor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6118" w:type="dxa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完成第（2）项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rFonts w:hint="eastAsia" w:eastAsiaTheme="minor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6118" w:type="dxa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rFonts w:hint="eastAsia" w:eastAsiaTheme="minor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6118" w:type="dxa"/>
            <w:vAlign w:val="center"/>
          </w:tcPr>
          <w:p>
            <w:pPr>
              <w:spacing w:line="30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总分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50</w:t>
            </w:r>
          </w:p>
        </w:tc>
      </w:tr>
    </w:tbl>
    <w:p>
      <w:pPr>
        <w:rPr>
          <w:rFonts w:hint="eastAsia" w:ascii="宋体" w:hAnsi="宋体"/>
          <w:b/>
          <w:sz w:val="2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D728B"/>
    <w:rsid w:val="455B5F13"/>
    <w:rsid w:val="61EA1A3D"/>
    <w:rsid w:val="7C1707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rPr>
      <w:sz w:val="24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</dc:creator>
  <cp:lastModifiedBy>g</cp:lastModifiedBy>
  <dcterms:modified xsi:type="dcterms:W3CDTF">2017-04-01T03:41:19Z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